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876F" w14:textId="77777777" w:rsidR="00A60FC3" w:rsidRDefault="00A60FC3" w:rsidP="00A60FC3">
      <w:pPr>
        <w:rPr>
          <w:rFonts w:ascii="ＭＳ 明朝"/>
        </w:rPr>
      </w:pPr>
      <w:r>
        <w:rPr>
          <w:rFonts w:ascii="ＭＳ 明朝" w:hint="eastAsia"/>
        </w:rPr>
        <w:t>様式第３号（第２５条関係)</w:t>
      </w:r>
    </w:p>
    <w:p w14:paraId="7B956F42" w14:textId="77777777" w:rsidR="00A60FC3" w:rsidRPr="00A576FA" w:rsidRDefault="007928BC" w:rsidP="00A60FC3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 xml:space="preserve">　　</w:t>
      </w:r>
      <w:r w:rsidR="00A60FC3" w:rsidRPr="00A576FA">
        <w:rPr>
          <w:rFonts w:hint="eastAsia"/>
          <w:szCs w:val="21"/>
        </w:rPr>
        <w:t xml:space="preserve">　　</w:t>
      </w:r>
      <w:r w:rsidR="00A60FC3" w:rsidRPr="00A576FA">
        <w:rPr>
          <w:rFonts w:hint="eastAsia"/>
          <w:szCs w:val="21"/>
          <w:lang w:eastAsia="zh-TW"/>
        </w:rPr>
        <w:t>年</w:t>
      </w:r>
      <w:r w:rsidR="00A60FC3">
        <w:rPr>
          <w:rFonts w:hint="eastAsia"/>
          <w:szCs w:val="21"/>
        </w:rPr>
        <w:t xml:space="preserve">　</w:t>
      </w:r>
      <w:r w:rsidR="00A60FC3" w:rsidRPr="00A576FA">
        <w:rPr>
          <w:rFonts w:hint="eastAsia"/>
          <w:szCs w:val="21"/>
        </w:rPr>
        <w:t xml:space="preserve">　</w:t>
      </w:r>
      <w:r w:rsidR="00A60FC3" w:rsidRPr="00A576FA">
        <w:rPr>
          <w:rFonts w:hint="eastAsia"/>
          <w:szCs w:val="21"/>
          <w:lang w:eastAsia="zh-TW"/>
        </w:rPr>
        <w:t>月</w:t>
      </w:r>
      <w:r w:rsidR="00A60FC3">
        <w:rPr>
          <w:rFonts w:hint="eastAsia"/>
          <w:szCs w:val="21"/>
        </w:rPr>
        <w:t xml:space="preserve">　</w:t>
      </w:r>
      <w:r w:rsidR="00A60FC3" w:rsidRPr="00A576FA">
        <w:rPr>
          <w:rFonts w:hint="eastAsia"/>
          <w:szCs w:val="21"/>
        </w:rPr>
        <w:t xml:space="preserve">　</w:t>
      </w:r>
      <w:r w:rsidR="00A60FC3" w:rsidRPr="00A576FA">
        <w:rPr>
          <w:rFonts w:hint="eastAsia"/>
          <w:szCs w:val="21"/>
          <w:lang w:eastAsia="zh-TW"/>
        </w:rPr>
        <w:t>日</w:t>
      </w:r>
    </w:p>
    <w:p w14:paraId="2EDA3130" w14:textId="77777777" w:rsidR="00A60FC3" w:rsidRDefault="00C05128" w:rsidP="00A60FC3">
      <w:pPr>
        <w:ind w:leftChars="86" w:left="181" w:rightChars="144" w:right="302"/>
        <w:rPr>
          <w:szCs w:val="21"/>
        </w:rPr>
      </w:pPr>
      <w:r>
        <w:rPr>
          <w:rFonts w:hint="eastAsia"/>
          <w:szCs w:val="21"/>
        </w:rPr>
        <w:t>認証</w:t>
      </w:r>
      <w:r w:rsidR="00A60FC3" w:rsidRPr="00961C43">
        <w:rPr>
          <w:rFonts w:hint="eastAsia"/>
          <w:szCs w:val="21"/>
        </w:rPr>
        <w:t>申請</w:t>
      </w:r>
      <w:r w:rsidR="00A60FC3">
        <w:rPr>
          <w:rFonts w:hint="eastAsia"/>
          <w:szCs w:val="21"/>
        </w:rPr>
        <w:t>者の氏名または名称</w:t>
      </w:r>
    </w:p>
    <w:p w14:paraId="039DBBCF" w14:textId="77777777" w:rsidR="00A60FC3" w:rsidRPr="00A576FA" w:rsidRDefault="00A60FC3" w:rsidP="00A60FC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代表者　殿</w:t>
      </w:r>
    </w:p>
    <w:p w14:paraId="553A9E9C" w14:textId="77777777" w:rsidR="00A60FC3" w:rsidRPr="00A576FA" w:rsidRDefault="00A60FC3" w:rsidP="00A60FC3">
      <w:pPr>
        <w:ind w:left="840" w:firstLine="840"/>
        <w:jc w:val="right"/>
        <w:rPr>
          <w:szCs w:val="21"/>
        </w:rPr>
      </w:pPr>
      <w:r>
        <w:rPr>
          <w:rFonts w:hint="eastAsia"/>
          <w:szCs w:val="21"/>
        </w:rPr>
        <w:t>一般財団法人</w:t>
      </w:r>
      <w:r w:rsidRPr="00A576FA">
        <w:rPr>
          <w:rFonts w:hint="eastAsia"/>
          <w:szCs w:val="21"/>
        </w:rPr>
        <w:t>日本醤油技術センター</w:t>
      </w:r>
    </w:p>
    <w:p w14:paraId="44E3992B" w14:textId="77777777" w:rsidR="00A60FC3" w:rsidRDefault="00A60FC3" w:rsidP="00A60FC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審査員名</w:t>
      </w:r>
    </w:p>
    <w:p w14:paraId="6A77DFEF" w14:textId="77777777" w:rsidR="00A60FC3" w:rsidRPr="005D4116" w:rsidRDefault="00A60FC3" w:rsidP="00A60FC3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5D4116">
        <w:rPr>
          <w:rFonts w:ascii="ＭＳ ゴシック" w:eastAsia="ＭＳ ゴシック" w:hAnsi="ＭＳ ゴシック" w:hint="eastAsia"/>
          <w:b/>
          <w:bCs/>
          <w:sz w:val="32"/>
        </w:rPr>
        <w:t>実地調査計画書</w:t>
      </w:r>
    </w:p>
    <w:p w14:paraId="13D6C173" w14:textId="77777777" w:rsidR="00A60FC3" w:rsidRPr="005D4116" w:rsidRDefault="00A60FC3" w:rsidP="00A60FC3">
      <w:pPr>
        <w:ind w:firstLineChars="200" w:firstLine="480"/>
        <w:rPr>
          <w:sz w:val="24"/>
          <w:szCs w:val="24"/>
        </w:rPr>
      </w:pPr>
      <w:r w:rsidRPr="005D4116">
        <w:rPr>
          <w:rFonts w:hint="eastAsia"/>
          <w:sz w:val="24"/>
          <w:szCs w:val="24"/>
        </w:rPr>
        <w:t>下記により審査を行いますので連絡いたします。</w:t>
      </w:r>
    </w:p>
    <w:p w14:paraId="30C8024A" w14:textId="77777777" w:rsidR="00A60FC3" w:rsidRPr="005D4116" w:rsidRDefault="00A60FC3" w:rsidP="00A60FC3">
      <w:pPr>
        <w:pStyle w:val="a3"/>
        <w:rPr>
          <w:sz w:val="24"/>
          <w:szCs w:val="24"/>
        </w:rPr>
      </w:pPr>
      <w:r w:rsidRPr="005D4116">
        <w:rPr>
          <w:rFonts w:hint="eastAsia"/>
          <w:sz w:val="24"/>
          <w:szCs w:val="24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401"/>
      </w:tblGrid>
      <w:tr w:rsidR="005D4116" w:rsidRPr="005D4116" w14:paraId="3FA492C3" w14:textId="77777777" w:rsidTr="00B362FC">
        <w:tc>
          <w:tcPr>
            <w:tcW w:w="3036" w:type="dxa"/>
          </w:tcPr>
          <w:p w14:paraId="040C9C7D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Cs w:val="21"/>
              </w:rPr>
              <w:t>審査の種類</w:t>
            </w:r>
          </w:p>
        </w:tc>
        <w:tc>
          <w:tcPr>
            <w:tcW w:w="6401" w:type="dxa"/>
          </w:tcPr>
          <w:p w14:paraId="72DC2573" w14:textId="77777777" w:rsidR="00A60FC3" w:rsidRPr="005D4116" w:rsidRDefault="00A60FC3" w:rsidP="00B362FC">
            <w:pPr>
              <w:ind w:left="240" w:hanging="240"/>
              <w:rPr>
                <w:szCs w:val="21"/>
              </w:rPr>
            </w:pPr>
            <w:r w:rsidRPr="005D4116">
              <w:rPr>
                <w:rFonts w:hint="eastAsia"/>
                <w:szCs w:val="21"/>
              </w:rPr>
              <w:t>□</w:t>
            </w:r>
            <w:r w:rsidR="00C05128" w:rsidRPr="005D4116">
              <w:rPr>
                <w:rFonts w:hint="eastAsia"/>
                <w:szCs w:val="21"/>
              </w:rPr>
              <w:t>認証</w:t>
            </w:r>
            <w:r w:rsidRPr="005D4116">
              <w:rPr>
                <w:rFonts w:hint="eastAsia"/>
                <w:szCs w:val="21"/>
              </w:rPr>
              <w:t>の申請に係る審査</w:t>
            </w:r>
          </w:p>
          <w:p w14:paraId="029595E8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Cs w:val="21"/>
              </w:rPr>
              <w:t>□確認調査</w:t>
            </w:r>
            <w:r w:rsidRPr="005D4116">
              <w:rPr>
                <w:rFonts w:hint="eastAsia"/>
                <w:szCs w:val="21"/>
              </w:rPr>
              <w:t>(</w:t>
            </w:r>
            <w:r w:rsidRPr="005D4116">
              <w:rPr>
                <w:rFonts w:hint="eastAsia"/>
                <w:szCs w:val="21"/>
              </w:rPr>
              <w:t>□</w:t>
            </w:r>
            <w:r w:rsidR="00C05128" w:rsidRPr="005D4116">
              <w:rPr>
                <w:rFonts w:hint="eastAsia"/>
                <w:szCs w:val="21"/>
              </w:rPr>
              <w:t>認証</w:t>
            </w:r>
            <w:r w:rsidRPr="005D4116">
              <w:rPr>
                <w:rFonts w:hint="eastAsia"/>
                <w:szCs w:val="21"/>
              </w:rPr>
              <w:t>後の定期確認調査／□臨時確認調査</w:t>
            </w:r>
            <w:r w:rsidR="00784C96" w:rsidRPr="005D4116">
              <w:rPr>
                <w:rFonts w:hint="eastAsia"/>
                <w:szCs w:val="21"/>
              </w:rPr>
              <w:t>／□無通告確認調査</w:t>
            </w:r>
            <w:r w:rsidRPr="005D4116">
              <w:rPr>
                <w:rFonts w:hint="eastAsia"/>
                <w:szCs w:val="21"/>
              </w:rPr>
              <w:t>)</w:t>
            </w:r>
          </w:p>
        </w:tc>
      </w:tr>
      <w:tr w:rsidR="005D4116" w:rsidRPr="005D4116" w14:paraId="273B2F77" w14:textId="77777777" w:rsidTr="00B362FC">
        <w:tc>
          <w:tcPr>
            <w:tcW w:w="3036" w:type="dxa"/>
          </w:tcPr>
          <w:p w14:paraId="279F2680" w14:textId="77777777" w:rsidR="00A60FC3" w:rsidRPr="005D4116" w:rsidRDefault="00A60FC3" w:rsidP="00B362FC">
            <w:pPr>
              <w:rPr>
                <w:sz w:val="24"/>
                <w:szCs w:val="24"/>
              </w:rPr>
            </w:pPr>
            <w:r w:rsidRPr="005D4116">
              <w:rPr>
                <w:rFonts w:hint="eastAsia"/>
                <w:szCs w:val="21"/>
              </w:rPr>
              <w:t>審査対象の工場又は事業所の名称</w:t>
            </w:r>
          </w:p>
        </w:tc>
        <w:tc>
          <w:tcPr>
            <w:tcW w:w="6401" w:type="dxa"/>
          </w:tcPr>
          <w:p w14:paraId="1F94B6F2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  <w:tr w:rsidR="005D4116" w:rsidRPr="005D4116" w14:paraId="2E50C5C0" w14:textId="77777777" w:rsidTr="00B362FC">
        <w:tc>
          <w:tcPr>
            <w:tcW w:w="3036" w:type="dxa"/>
          </w:tcPr>
          <w:p w14:paraId="2498C1FF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01" w:type="dxa"/>
          </w:tcPr>
          <w:p w14:paraId="13571E58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  <w:p w14:paraId="1033CD1F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  <w:tr w:rsidR="005D4116" w:rsidRPr="005D4116" w14:paraId="1E4ED9D5" w14:textId="77777777" w:rsidTr="00B362FC">
        <w:tc>
          <w:tcPr>
            <w:tcW w:w="3036" w:type="dxa"/>
          </w:tcPr>
          <w:p w14:paraId="6BBF2606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農林物資の区分及び種類</w:t>
            </w:r>
          </w:p>
        </w:tc>
        <w:tc>
          <w:tcPr>
            <w:tcW w:w="6401" w:type="dxa"/>
          </w:tcPr>
          <w:p w14:paraId="1F2294C4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区分：飲食料品</w:t>
            </w:r>
          </w:p>
          <w:p w14:paraId="0CB1DBED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種類：しょうゆ</w:t>
            </w:r>
          </w:p>
        </w:tc>
      </w:tr>
      <w:tr w:rsidR="005D4116" w:rsidRPr="005D4116" w14:paraId="1BE1C78B" w14:textId="77777777" w:rsidTr="00B362FC">
        <w:tc>
          <w:tcPr>
            <w:tcW w:w="3036" w:type="dxa"/>
          </w:tcPr>
          <w:p w14:paraId="520785D6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pacing w:val="120"/>
                <w:kern w:val="0"/>
                <w:sz w:val="24"/>
                <w:szCs w:val="24"/>
                <w:fitText w:val="2640" w:id="378164992"/>
              </w:rPr>
              <w:t>審査員の氏</w:t>
            </w:r>
            <w:r w:rsidRPr="005D4116">
              <w:rPr>
                <w:rFonts w:hint="eastAsia"/>
                <w:kern w:val="0"/>
                <w:sz w:val="24"/>
                <w:szCs w:val="24"/>
                <w:fitText w:val="2640" w:id="378164992"/>
              </w:rPr>
              <w:t>名</w:t>
            </w:r>
          </w:p>
        </w:tc>
        <w:tc>
          <w:tcPr>
            <w:tcW w:w="6401" w:type="dxa"/>
          </w:tcPr>
          <w:p w14:paraId="05A64B32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  <w:p w14:paraId="579F7895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  <w:tr w:rsidR="005D4116" w:rsidRPr="005D4116" w14:paraId="407F60EB" w14:textId="77777777" w:rsidTr="00B362FC">
        <w:tc>
          <w:tcPr>
            <w:tcW w:w="3036" w:type="dxa"/>
          </w:tcPr>
          <w:p w14:paraId="3FB0EA0D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80"/>
                <w:kern w:val="0"/>
                <w:sz w:val="24"/>
                <w:szCs w:val="24"/>
                <w:fitText w:val="2640" w:id="378164993"/>
              </w:rPr>
              <w:t>審査を行う日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3"/>
              </w:rPr>
              <w:t>時</w:t>
            </w:r>
          </w:p>
        </w:tc>
        <w:tc>
          <w:tcPr>
            <w:tcW w:w="6401" w:type="dxa"/>
          </w:tcPr>
          <w:p w14:paraId="010FC44D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 xml:space="preserve">　　年　　月　　日（　）　　　時～　　　時</w:t>
            </w:r>
          </w:p>
          <w:p w14:paraId="54EA6DB3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  <w:tr w:rsidR="005D4116" w:rsidRPr="005D4116" w14:paraId="49872E0B" w14:textId="77777777" w:rsidTr="00B362FC">
        <w:tc>
          <w:tcPr>
            <w:tcW w:w="3036" w:type="dxa"/>
          </w:tcPr>
          <w:p w14:paraId="71B5E418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180"/>
                <w:kern w:val="0"/>
                <w:sz w:val="24"/>
                <w:szCs w:val="24"/>
                <w:fitText w:val="2640" w:id="378164994"/>
              </w:rPr>
              <w:t>適用基準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4"/>
              </w:rPr>
              <w:t>類</w:t>
            </w:r>
          </w:p>
        </w:tc>
        <w:tc>
          <w:tcPr>
            <w:tcW w:w="6401" w:type="dxa"/>
          </w:tcPr>
          <w:p w14:paraId="69FC6CEB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ＪＡＳ法及び関連法令及び告示</w:t>
            </w:r>
          </w:p>
          <w:p w14:paraId="13EB6B7C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しょうゆ製造業者の</w:t>
            </w:r>
            <w:r w:rsidR="00C05128" w:rsidRPr="005D4116">
              <w:rPr>
                <w:rFonts w:hint="eastAsia"/>
                <w:sz w:val="24"/>
                <w:szCs w:val="24"/>
              </w:rPr>
              <w:t>認証</w:t>
            </w:r>
            <w:r w:rsidRPr="005D4116">
              <w:rPr>
                <w:rFonts w:hint="eastAsia"/>
                <w:sz w:val="24"/>
                <w:szCs w:val="24"/>
              </w:rPr>
              <w:t>の技術的基準：</w:t>
            </w:r>
          </w:p>
        </w:tc>
      </w:tr>
      <w:tr w:rsidR="005D4116" w:rsidRPr="005D4116" w14:paraId="0CFBAE47" w14:textId="77777777" w:rsidTr="00B362FC">
        <w:tc>
          <w:tcPr>
            <w:tcW w:w="3036" w:type="dxa"/>
          </w:tcPr>
          <w:p w14:paraId="61FE2619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審査を行う組織及び単位</w:t>
            </w:r>
          </w:p>
        </w:tc>
        <w:tc>
          <w:tcPr>
            <w:tcW w:w="6401" w:type="dxa"/>
          </w:tcPr>
          <w:p w14:paraId="6E087F92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しょうゆの</w:t>
            </w:r>
            <w:r w:rsidR="00C05128" w:rsidRPr="005D4116">
              <w:rPr>
                <w:rFonts w:hint="eastAsia"/>
                <w:sz w:val="24"/>
                <w:szCs w:val="24"/>
              </w:rPr>
              <w:t>認証</w:t>
            </w:r>
            <w:r w:rsidRPr="005D4116">
              <w:rPr>
                <w:rFonts w:hint="eastAsia"/>
                <w:sz w:val="24"/>
                <w:szCs w:val="24"/>
              </w:rPr>
              <w:t>に係るすべての項目</w:t>
            </w:r>
          </w:p>
          <w:p w14:paraId="5712F2DB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  <w:tr w:rsidR="005D4116" w:rsidRPr="005D4116" w14:paraId="5EAEB2A2" w14:textId="77777777" w:rsidTr="00B362FC">
        <w:tc>
          <w:tcPr>
            <w:tcW w:w="3036" w:type="dxa"/>
          </w:tcPr>
          <w:p w14:paraId="2E5990CB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280"/>
                <w:kern w:val="0"/>
                <w:sz w:val="24"/>
                <w:szCs w:val="24"/>
                <w:fitText w:val="2640" w:id="378164995"/>
              </w:rPr>
              <w:t>審査計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5"/>
              </w:rPr>
              <w:t>画</w:t>
            </w:r>
          </w:p>
        </w:tc>
        <w:tc>
          <w:tcPr>
            <w:tcW w:w="6401" w:type="dxa"/>
          </w:tcPr>
          <w:p w14:paraId="3D147BA9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審査説明（事前会議）及び審査結果の確認等（事後会議）</w:t>
            </w:r>
          </w:p>
          <w:p w14:paraId="55D8D9E9" w14:textId="77777777" w:rsidR="00A60FC3" w:rsidRPr="005D4116" w:rsidRDefault="00A60FC3" w:rsidP="00B362FC">
            <w:pPr>
              <w:ind w:leftChars="114" w:left="239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：各</w:t>
            </w:r>
            <w:r w:rsidRPr="005D411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5D4116">
              <w:rPr>
                <w:rFonts w:hint="eastAsia"/>
                <w:sz w:val="24"/>
                <w:szCs w:val="24"/>
              </w:rPr>
              <w:t>分</w:t>
            </w:r>
          </w:p>
          <w:p w14:paraId="7B2C9F79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工場において整備すべき書類の確認：約</w:t>
            </w:r>
            <w:r w:rsidRPr="005D411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5D4116">
              <w:rPr>
                <w:rFonts w:hint="eastAsia"/>
                <w:sz w:val="24"/>
                <w:szCs w:val="24"/>
              </w:rPr>
              <w:t>時間</w:t>
            </w:r>
          </w:p>
          <w:p w14:paraId="79EEF15F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工場の施設等の確認：約</w:t>
            </w:r>
            <w:r w:rsidRPr="005D411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5D4116">
              <w:rPr>
                <w:rFonts w:hint="eastAsia"/>
                <w:sz w:val="24"/>
                <w:szCs w:val="24"/>
              </w:rPr>
              <w:t>時間</w:t>
            </w:r>
          </w:p>
        </w:tc>
      </w:tr>
      <w:tr w:rsidR="005D4116" w:rsidRPr="005D4116" w14:paraId="3AD64364" w14:textId="77777777" w:rsidTr="00B362FC">
        <w:tc>
          <w:tcPr>
            <w:tcW w:w="3036" w:type="dxa"/>
          </w:tcPr>
          <w:p w14:paraId="6F07EB0F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480"/>
                <w:kern w:val="0"/>
                <w:sz w:val="24"/>
                <w:szCs w:val="24"/>
                <w:fitText w:val="2640" w:id="378164996"/>
              </w:rPr>
              <w:t>立会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6"/>
              </w:rPr>
              <w:t>い</w:t>
            </w:r>
          </w:p>
        </w:tc>
        <w:tc>
          <w:tcPr>
            <w:tcW w:w="6401" w:type="dxa"/>
          </w:tcPr>
          <w:p w14:paraId="1DD1821B" w14:textId="77777777" w:rsidR="00A60FC3" w:rsidRPr="005D4116" w:rsidRDefault="00A60FC3" w:rsidP="00B362FC">
            <w:pPr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工</w:t>
            </w:r>
            <w:r w:rsidRPr="005D4116">
              <w:rPr>
                <w:rFonts w:hint="eastAsia"/>
                <w:sz w:val="24"/>
                <w:szCs w:val="24"/>
              </w:rPr>
              <w:t xml:space="preserve"> </w:t>
            </w:r>
            <w:r w:rsidRPr="005D4116">
              <w:rPr>
                <w:rFonts w:hint="eastAsia"/>
                <w:sz w:val="24"/>
                <w:szCs w:val="24"/>
              </w:rPr>
              <w:t>場</w:t>
            </w:r>
            <w:r w:rsidRPr="005D4116">
              <w:rPr>
                <w:rFonts w:hint="eastAsia"/>
                <w:sz w:val="24"/>
                <w:szCs w:val="24"/>
              </w:rPr>
              <w:t xml:space="preserve"> </w:t>
            </w:r>
            <w:r w:rsidRPr="005D4116">
              <w:rPr>
                <w:rFonts w:hint="eastAsia"/>
                <w:sz w:val="24"/>
                <w:szCs w:val="24"/>
              </w:rPr>
              <w:t>責</w:t>
            </w:r>
            <w:r w:rsidRPr="005D4116">
              <w:rPr>
                <w:rFonts w:hint="eastAsia"/>
                <w:sz w:val="24"/>
                <w:szCs w:val="24"/>
              </w:rPr>
              <w:t xml:space="preserve"> </w:t>
            </w:r>
            <w:r w:rsidRPr="005D4116">
              <w:rPr>
                <w:rFonts w:hint="eastAsia"/>
                <w:sz w:val="24"/>
                <w:szCs w:val="24"/>
              </w:rPr>
              <w:t>任</w:t>
            </w:r>
            <w:r w:rsidRPr="005D4116">
              <w:rPr>
                <w:rFonts w:hint="eastAsia"/>
                <w:sz w:val="24"/>
                <w:szCs w:val="24"/>
              </w:rPr>
              <w:t xml:space="preserve"> </w:t>
            </w:r>
            <w:r w:rsidRPr="005D4116">
              <w:rPr>
                <w:rFonts w:hint="eastAsia"/>
                <w:sz w:val="24"/>
                <w:szCs w:val="24"/>
              </w:rPr>
              <w:t>者：</w:t>
            </w:r>
          </w:p>
          <w:p w14:paraId="09790FC4" w14:textId="77777777" w:rsidR="00A60FC3" w:rsidRPr="005D4116" w:rsidRDefault="00A60FC3" w:rsidP="00B362FC">
            <w:pPr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品質管理責任者：</w:t>
            </w:r>
          </w:p>
          <w:p w14:paraId="045E9066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格付責任者</w:t>
            </w:r>
            <w:r w:rsidRPr="005D4116">
              <w:rPr>
                <w:rFonts w:hint="eastAsia"/>
                <w:sz w:val="24"/>
                <w:szCs w:val="24"/>
              </w:rPr>
              <w:t>(</w:t>
            </w:r>
            <w:r w:rsidRPr="005D4116">
              <w:rPr>
                <w:rFonts w:hint="eastAsia"/>
                <w:sz w:val="24"/>
                <w:szCs w:val="24"/>
              </w:rPr>
              <w:t>担当者</w:t>
            </w:r>
            <w:r w:rsidRPr="005D4116">
              <w:rPr>
                <w:rFonts w:hint="eastAsia"/>
                <w:sz w:val="24"/>
                <w:szCs w:val="24"/>
              </w:rPr>
              <w:t>)</w:t>
            </w:r>
            <w:r w:rsidRPr="005D411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D4116" w:rsidRPr="005D4116" w14:paraId="49E0C185" w14:textId="77777777" w:rsidTr="00B362FC">
        <w:tc>
          <w:tcPr>
            <w:tcW w:w="3036" w:type="dxa"/>
          </w:tcPr>
          <w:p w14:paraId="48E41EDB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280"/>
                <w:kern w:val="0"/>
                <w:sz w:val="24"/>
                <w:szCs w:val="24"/>
                <w:fitText w:val="2640" w:id="378164997"/>
              </w:rPr>
              <w:t>審査費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7"/>
              </w:rPr>
              <w:t>用</w:t>
            </w:r>
          </w:p>
        </w:tc>
        <w:tc>
          <w:tcPr>
            <w:tcW w:w="6401" w:type="dxa"/>
          </w:tcPr>
          <w:p w14:paraId="728094FE" w14:textId="77777777" w:rsidR="00A60FC3" w:rsidRPr="005D4116" w:rsidRDefault="00C05128" w:rsidP="00B362FC">
            <w:pPr>
              <w:ind w:left="240" w:hanging="240"/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認証</w:t>
            </w:r>
            <w:r w:rsidR="00A60FC3" w:rsidRPr="005D4116">
              <w:rPr>
                <w:rFonts w:hint="eastAsia"/>
                <w:sz w:val="24"/>
                <w:szCs w:val="24"/>
              </w:rPr>
              <w:t>業務規程に定める手数料を請求いたします。</w:t>
            </w:r>
          </w:p>
        </w:tc>
      </w:tr>
      <w:tr w:rsidR="005D4116" w:rsidRPr="005D4116" w14:paraId="60404276" w14:textId="77777777" w:rsidTr="00B362FC">
        <w:tc>
          <w:tcPr>
            <w:tcW w:w="3036" w:type="dxa"/>
          </w:tcPr>
          <w:p w14:paraId="4E6CDEDC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280"/>
                <w:kern w:val="0"/>
                <w:sz w:val="24"/>
                <w:szCs w:val="24"/>
                <w:fitText w:val="2640" w:id="378164998"/>
              </w:rPr>
              <w:t>審査結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8"/>
              </w:rPr>
              <w:t>果</w:t>
            </w:r>
          </w:p>
        </w:tc>
        <w:tc>
          <w:tcPr>
            <w:tcW w:w="6401" w:type="dxa"/>
          </w:tcPr>
          <w:p w14:paraId="41AE8C11" w14:textId="77777777" w:rsidR="00A60FC3" w:rsidRPr="005D4116" w:rsidRDefault="00A60FC3" w:rsidP="00B362FC">
            <w:pPr>
              <w:rPr>
                <w:sz w:val="24"/>
                <w:szCs w:val="24"/>
              </w:rPr>
            </w:pPr>
            <w:r w:rsidRPr="005D4116">
              <w:rPr>
                <w:rFonts w:hint="eastAsia"/>
                <w:sz w:val="24"/>
                <w:szCs w:val="24"/>
              </w:rPr>
              <w:t>審査内容を精査した上，後日，判定結果通知書にてその結果をご連絡いたします。</w:t>
            </w:r>
          </w:p>
        </w:tc>
      </w:tr>
      <w:tr w:rsidR="005D4116" w:rsidRPr="005D4116" w14:paraId="3E719426" w14:textId="77777777" w:rsidTr="00B362FC">
        <w:tc>
          <w:tcPr>
            <w:tcW w:w="3036" w:type="dxa"/>
          </w:tcPr>
          <w:p w14:paraId="1C42A45A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  <w:r w:rsidRPr="00464D22">
              <w:rPr>
                <w:rFonts w:hint="eastAsia"/>
                <w:spacing w:val="480"/>
                <w:kern w:val="0"/>
                <w:sz w:val="24"/>
                <w:szCs w:val="24"/>
                <w:fitText w:val="2640" w:id="378164999"/>
              </w:rPr>
              <w:t>その</w:t>
            </w:r>
            <w:r w:rsidRPr="00464D22">
              <w:rPr>
                <w:rFonts w:hint="eastAsia"/>
                <w:kern w:val="0"/>
                <w:sz w:val="24"/>
                <w:szCs w:val="24"/>
                <w:fitText w:val="2640" w:id="378164999"/>
              </w:rPr>
              <w:t>他</w:t>
            </w:r>
          </w:p>
        </w:tc>
        <w:tc>
          <w:tcPr>
            <w:tcW w:w="6401" w:type="dxa"/>
          </w:tcPr>
          <w:p w14:paraId="43A7D15C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  <w:p w14:paraId="181786E6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  <w:p w14:paraId="599EDC2D" w14:textId="77777777" w:rsidR="00A60FC3" w:rsidRPr="005D4116" w:rsidRDefault="00A60FC3" w:rsidP="00B362FC">
            <w:pPr>
              <w:ind w:left="240" w:hanging="240"/>
              <w:rPr>
                <w:sz w:val="24"/>
                <w:szCs w:val="24"/>
              </w:rPr>
            </w:pPr>
          </w:p>
        </w:tc>
      </w:tr>
    </w:tbl>
    <w:p w14:paraId="264D3B91" w14:textId="77777777" w:rsidR="00A60FC3" w:rsidRDefault="00A60FC3" w:rsidP="00A60FC3">
      <w:pPr>
        <w:ind w:firstLineChars="100" w:firstLine="240"/>
        <w:rPr>
          <w:sz w:val="24"/>
          <w:szCs w:val="24"/>
        </w:rPr>
      </w:pPr>
      <w:r w:rsidRPr="00F04D48">
        <w:rPr>
          <w:rFonts w:hint="eastAsia"/>
          <w:sz w:val="24"/>
          <w:szCs w:val="24"/>
        </w:rPr>
        <w:t>本件に対する連絡及び問合せ先</w:t>
      </w:r>
      <w:r>
        <w:rPr>
          <w:rFonts w:hint="eastAsia"/>
          <w:sz w:val="24"/>
          <w:szCs w:val="24"/>
        </w:rPr>
        <w:t>【審査員】</w:t>
      </w:r>
    </w:p>
    <w:p w14:paraId="4A47007B" w14:textId="77777777" w:rsidR="005D4116" w:rsidRDefault="00A60FC3" w:rsidP="00A60FC3">
      <w:pPr>
        <w:tabs>
          <w:tab w:val="left" w:pos="1455"/>
          <w:tab w:val="left" w:pos="3760"/>
          <w:tab w:val="left" w:pos="4717"/>
          <w:tab w:val="left" w:pos="8475"/>
        </w:tabs>
        <w:jc w:val="right"/>
        <w:rPr>
          <w:sz w:val="24"/>
          <w:szCs w:val="24"/>
        </w:rPr>
        <w:sectPr w:rsidR="005D4116" w:rsidSect="005D4116">
          <w:pgSz w:w="11906" w:h="16838"/>
          <w:pgMar w:top="851" w:right="1080" w:bottom="709" w:left="1080" w:header="851" w:footer="992" w:gutter="0"/>
          <w:cols w:space="425"/>
          <w:docGrid w:type="lines" w:linePitch="360"/>
        </w:sectPr>
      </w:pPr>
      <w:r w:rsidRPr="00F04D48">
        <w:rPr>
          <w:rFonts w:hint="eastAsia"/>
          <w:sz w:val="24"/>
          <w:szCs w:val="24"/>
        </w:rPr>
        <w:t>以上</w:t>
      </w:r>
    </w:p>
    <w:p w14:paraId="6C4A2455" w14:textId="6AB878BF" w:rsidR="005D4116" w:rsidRPr="00B13C68" w:rsidRDefault="005D4116" w:rsidP="005D4116">
      <w:pPr>
        <w:widowControl/>
        <w:jc w:val="center"/>
        <w:textAlignment w:val="baseline"/>
        <w:rPr>
          <w:rFonts w:ascii="Arial" w:eastAsia="ＭＳ Ｐゴシック" w:hAnsi="Arial" w:cs="ＭＳ Ｐゴシック"/>
          <w:b/>
          <w:bCs/>
          <w:color w:val="221815"/>
          <w:spacing w:val="24"/>
          <w:kern w:val="0"/>
          <w:sz w:val="28"/>
          <w:szCs w:val="28"/>
          <w:u w:val="single"/>
        </w:rPr>
      </w:pPr>
      <w:r w:rsidRPr="00B13C68">
        <w:rPr>
          <w:rFonts w:ascii="Arial" w:eastAsia="ＭＳ Ｐゴシック" w:hAnsi="Arial" w:cs="ＭＳ Ｐゴシック" w:hint="eastAsia"/>
          <w:b/>
          <w:bCs/>
          <w:color w:val="221815"/>
          <w:spacing w:val="24"/>
          <w:kern w:val="0"/>
          <w:sz w:val="28"/>
          <w:szCs w:val="28"/>
          <w:u w:val="single"/>
        </w:rPr>
        <w:lastRenderedPageBreak/>
        <w:t>工場調査における、感染拡大防止のため対応につきまして</w:t>
      </w:r>
    </w:p>
    <w:p w14:paraId="7360CD42" w14:textId="77777777" w:rsidR="005D4116" w:rsidRPr="00063713" w:rsidRDefault="005D4116" w:rsidP="005D4116">
      <w:pPr>
        <w:widowControl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</w:p>
    <w:p w14:paraId="63AF4AE5" w14:textId="77777777" w:rsidR="005D4116" w:rsidRDefault="005D4116" w:rsidP="00464D22">
      <w:pPr>
        <w:widowControl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  <w:r w:rsidRPr="00063713"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  <w:t>平素より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JAS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関連運営に対して</w:t>
      </w:r>
      <w:r w:rsidRPr="00063713"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  <w:t>格別のご高配を賜り、厚く御礼申し上げます。</w:t>
      </w:r>
    </w:p>
    <w:p w14:paraId="07D9F5EB" w14:textId="74200466" w:rsidR="005D4116" w:rsidRDefault="009B07FD" w:rsidP="005D4116">
      <w:pPr>
        <w:widowControl/>
        <w:ind w:firstLineChars="100" w:firstLine="258"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実地調査に実施に際して、国の定める「</w:t>
      </w:r>
      <w:r w:rsidRPr="009B07FD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基本的対処方針に基づく対応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」（内閣府）に基づき</w:t>
      </w:r>
      <w:r w:rsidR="005D4116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審査員</w:t>
      </w:r>
      <w:r w:rsidR="009F2CFD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の感染防止対策を行い、審査員及び</w:t>
      </w:r>
      <w:r w:rsidR="005D4116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認証工場の皆様</w:t>
      </w:r>
      <w:r w:rsidR="005D4116" w:rsidRPr="00063713"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  <w:t>の安全を守るよう尽くしてまいります。</w:t>
      </w:r>
      <w:r w:rsidR="005D4116" w:rsidRPr="00063713"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  <w:t xml:space="preserve"> </w:t>
      </w:r>
      <w:r w:rsidR="005D4116" w:rsidRPr="00063713"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  <w:t>何卒ご理解賜り</w:t>
      </w:r>
      <w:r w:rsidR="009F2CFD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、ご協力のほどお願い申し上げます</w:t>
      </w:r>
      <w:r w:rsidR="005D4116" w:rsidRPr="00063713"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  <w:t>。</w:t>
      </w:r>
    </w:p>
    <w:p w14:paraId="349C4697" w14:textId="77777777" w:rsidR="00433AA2" w:rsidRDefault="00433AA2" w:rsidP="005D4116">
      <w:pPr>
        <w:widowControl/>
        <w:ind w:firstLineChars="100" w:firstLine="258"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</w:p>
    <w:p w14:paraId="779012C9" w14:textId="77777777" w:rsidR="005D4116" w:rsidRDefault="005D4116" w:rsidP="00B13C68">
      <w:pPr>
        <w:widowControl/>
        <w:spacing w:beforeLines="50" w:before="180"/>
        <w:jc w:val="left"/>
        <w:textAlignment w:val="baseline"/>
        <w:rPr>
          <w:rFonts w:ascii="inherit" w:eastAsia="ＭＳ Ｐゴシック" w:hAnsi="inherit" w:cs="ＭＳ Ｐゴシック" w:hint="eastAsia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</w:pPr>
      <w:r w:rsidRPr="00063713">
        <w:rPr>
          <w:rFonts w:ascii="inherit" w:eastAsia="ＭＳ Ｐゴシック" w:hAnsi="inherit" w:cs="ＭＳ Ｐゴシック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  <w:t>【新型コロナウイルス感染拡大防止に向けた対応】</w:t>
      </w:r>
    </w:p>
    <w:p w14:paraId="6D2D9EF4" w14:textId="77777777" w:rsidR="005D4116" w:rsidRDefault="005D4116" w:rsidP="00B13C68">
      <w:pPr>
        <w:widowControl/>
        <w:spacing w:beforeLines="50" w:before="180"/>
        <w:jc w:val="left"/>
        <w:textAlignment w:val="baseline"/>
        <w:rPr>
          <w:rFonts w:ascii="inherit" w:eastAsia="ＭＳ Ｐゴシック" w:hAnsi="inherit" w:cs="ＭＳ Ｐゴシック" w:hint="eastAsia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</w:pPr>
      <w:r>
        <w:rPr>
          <w:rFonts w:ascii="inherit" w:eastAsia="ＭＳ Ｐゴシック" w:hAnsi="inherit" w:cs="ＭＳ Ｐゴシック" w:hint="eastAsia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  <w:t>○健康状態確認の徹底</w:t>
      </w:r>
    </w:p>
    <w:p w14:paraId="0A37F340" w14:textId="083E1F58" w:rsidR="005D4116" w:rsidRPr="006E558E" w:rsidRDefault="005D4116" w:rsidP="005D4116">
      <w:pPr>
        <w:widowControl/>
        <w:ind w:leftChars="100" w:left="210"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審査員は、</w:t>
      </w:r>
      <w:r w:rsidR="00464D22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日頃、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健康状態を確認し</w:t>
      </w:r>
      <w:r w:rsidRPr="006E558E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、</w:t>
      </w:r>
      <w:r w:rsidR="009F2CFD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万一</w:t>
      </w:r>
      <w:r w:rsidRPr="006E558E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発熱や体調不良</w:t>
      </w:r>
      <w:r w:rsidR="009F2CFD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があった</w:t>
      </w:r>
      <w:r w:rsidRPr="006E558E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場合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、審査員は</w:t>
      </w:r>
      <w:r w:rsidRPr="006E558E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自宅待機とし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、調査予定を変更させていただきます。</w:t>
      </w:r>
    </w:p>
    <w:p w14:paraId="62F9D996" w14:textId="6F053111" w:rsidR="005D4116" w:rsidRDefault="005D4116" w:rsidP="00B13C68">
      <w:pPr>
        <w:widowControl/>
        <w:spacing w:beforeLines="50" w:before="180"/>
        <w:jc w:val="left"/>
        <w:textAlignment w:val="baseline"/>
        <w:rPr>
          <w:rFonts w:ascii="inherit" w:eastAsia="ＭＳ Ｐゴシック" w:hAnsi="inherit" w:cs="ＭＳ Ｐゴシック" w:hint="eastAsia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</w:pPr>
      <w:r>
        <w:rPr>
          <w:rFonts w:ascii="inherit" w:eastAsia="ＭＳ Ｐゴシック" w:hAnsi="inherit" w:cs="ＭＳ Ｐゴシック" w:hint="eastAsia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  <w:t>○マスクの</w:t>
      </w:r>
      <w:r w:rsidRPr="00063713">
        <w:rPr>
          <w:rFonts w:ascii="inherit" w:eastAsia="ＭＳ Ｐゴシック" w:hAnsi="inherit" w:cs="ＭＳ Ｐゴシック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  <w:t>着用</w:t>
      </w:r>
      <w:r w:rsidR="00082764">
        <w:rPr>
          <w:rFonts w:ascii="inherit" w:eastAsia="ＭＳ Ｐゴシック" w:hAnsi="inherit" w:cs="ＭＳ Ｐゴシック" w:hint="eastAsia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  <w:t>等</w:t>
      </w:r>
      <w:r w:rsidR="009F2CFD">
        <w:rPr>
          <w:rFonts w:ascii="inherit" w:eastAsia="ＭＳ Ｐゴシック" w:hAnsi="inherit" w:cs="ＭＳ Ｐゴシック" w:hint="eastAsia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  <w:t>について</w:t>
      </w:r>
    </w:p>
    <w:p w14:paraId="261D2DFB" w14:textId="228113BE" w:rsidR="005D4116" w:rsidRPr="006C4BC7" w:rsidRDefault="005D4116" w:rsidP="005D4116">
      <w:pPr>
        <w:widowControl/>
        <w:ind w:leftChars="100" w:left="210"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審査員は、工場内に入る際は、</w:t>
      </w:r>
      <w:r w:rsidR="00464D22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御社規定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に従い</w:t>
      </w:r>
      <w:r w:rsidR="00464D22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、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マスク着用や手洗い等実施</w:t>
      </w:r>
      <w:r w:rsidR="00464D22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に従い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ますが、更には、工場までの移動時、工場での書類の確認時も</w:t>
      </w:r>
      <w:bookmarkStart w:id="0" w:name="_Hlk107233277"/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含めマスク</w:t>
      </w:r>
      <w:r w:rsidR="00082764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の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着用</w:t>
      </w:r>
      <w:r w:rsidR="00082764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を推奨しています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。</w:t>
      </w:r>
    </w:p>
    <w:bookmarkEnd w:id="0"/>
    <w:p w14:paraId="7EB666D4" w14:textId="77777777" w:rsidR="005D4116" w:rsidRDefault="005D4116" w:rsidP="00B13C68">
      <w:pPr>
        <w:widowControl/>
        <w:spacing w:beforeLines="50" w:before="180"/>
        <w:jc w:val="left"/>
        <w:textAlignment w:val="baseline"/>
        <w:rPr>
          <w:rFonts w:ascii="inherit" w:eastAsia="ＭＳ Ｐゴシック" w:hAnsi="inherit" w:cs="ＭＳ Ｐゴシック" w:hint="eastAsia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</w:pPr>
      <w:r>
        <w:rPr>
          <w:rFonts w:ascii="inherit" w:eastAsia="ＭＳ Ｐゴシック" w:hAnsi="inherit" w:cs="ＭＳ Ｐゴシック" w:hint="eastAsia"/>
          <w:b/>
          <w:bCs/>
          <w:color w:val="221815"/>
          <w:spacing w:val="24"/>
          <w:kern w:val="0"/>
          <w:sz w:val="25"/>
          <w:szCs w:val="25"/>
          <w:bdr w:val="none" w:sz="0" w:space="0" w:color="auto" w:frame="1"/>
        </w:rPr>
        <w:t>○工場関係者との接触について</w:t>
      </w:r>
    </w:p>
    <w:p w14:paraId="1E8FD116" w14:textId="03590DEC" w:rsidR="005D4116" w:rsidRDefault="005D4116" w:rsidP="005D4116">
      <w:pPr>
        <w:widowControl/>
        <w:ind w:leftChars="100" w:left="210"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審査員は工場関係者</w:t>
      </w:r>
      <w:r w:rsidR="004B2E9D" w:rsidRPr="004B2E9D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と身体的距離（２</w:t>
      </w:r>
      <w:r w:rsidR="004B2E9D" w:rsidRPr="004B2E9D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m</w:t>
      </w:r>
      <w:r w:rsidR="004B2E9D" w:rsidRPr="004B2E9D"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以上を目安）がとれない場合マスクの着用を推奨しています。</w:t>
      </w:r>
    </w:p>
    <w:p w14:paraId="22C16F43" w14:textId="486CDA3B" w:rsidR="00433AA2" w:rsidRDefault="00433AA2" w:rsidP="005D4116">
      <w:pPr>
        <w:widowControl/>
        <w:ind w:leftChars="100" w:left="210"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</w:p>
    <w:p w14:paraId="12FCD677" w14:textId="08BC3C38" w:rsidR="00510CF2" w:rsidRDefault="00510CF2" w:rsidP="005D4116">
      <w:pPr>
        <w:widowControl/>
        <w:ind w:leftChars="100" w:left="210"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</w:p>
    <w:p w14:paraId="385EF188" w14:textId="77777777" w:rsidR="00510CF2" w:rsidRPr="00464D22" w:rsidRDefault="00510CF2" w:rsidP="005D4116">
      <w:pPr>
        <w:widowControl/>
        <w:ind w:leftChars="100" w:left="210"/>
        <w:jc w:val="left"/>
        <w:textAlignment w:val="baseline"/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</w:pPr>
    </w:p>
    <w:p w14:paraId="0E55068C" w14:textId="77777777" w:rsidR="005D4116" w:rsidRDefault="005D4116" w:rsidP="005D41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以上、ご不安な点がありましたら、お気軽にお問合せください。</w:t>
      </w:r>
    </w:p>
    <w:p w14:paraId="2FB90BBA" w14:textId="0C754907" w:rsidR="00897E9F" w:rsidRPr="005D4116" w:rsidRDefault="005D4116" w:rsidP="005D41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jc w:val="left"/>
        <w:textAlignment w:val="baseline"/>
        <w:rPr>
          <w:rFonts w:ascii="Arial" w:eastAsia="ＭＳ Ｐゴシック" w:hAnsi="Arial" w:cs="ＭＳ Ｐゴシック"/>
          <w:color w:val="221815"/>
          <w:spacing w:val="24"/>
          <w:kern w:val="0"/>
          <w:szCs w:val="21"/>
        </w:rPr>
      </w:pP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〈問合せ〉　担当　管理責任者松本　電話</w:t>
      </w:r>
      <w:r>
        <w:rPr>
          <w:rFonts w:ascii="Arial" w:eastAsia="ＭＳ Ｐゴシック" w:hAnsi="Arial" w:cs="ＭＳ Ｐゴシック" w:hint="eastAsia"/>
          <w:color w:val="221815"/>
          <w:spacing w:val="24"/>
          <w:kern w:val="0"/>
          <w:szCs w:val="21"/>
        </w:rPr>
        <w:t>03-3666-4521</w:t>
      </w:r>
    </w:p>
    <w:sectPr w:rsidR="00897E9F" w:rsidRPr="005D4116" w:rsidSect="005D4116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70EC" w14:textId="77777777" w:rsidR="00C05128" w:rsidRDefault="00C05128" w:rsidP="00C05128">
      <w:r>
        <w:separator/>
      </w:r>
    </w:p>
  </w:endnote>
  <w:endnote w:type="continuationSeparator" w:id="0">
    <w:p w14:paraId="1EF9E0FD" w14:textId="77777777" w:rsidR="00C05128" w:rsidRDefault="00C05128" w:rsidP="00C0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BB8E" w14:textId="77777777" w:rsidR="00C05128" w:rsidRDefault="00C05128" w:rsidP="00C05128">
      <w:r>
        <w:separator/>
      </w:r>
    </w:p>
  </w:footnote>
  <w:footnote w:type="continuationSeparator" w:id="0">
    <w:p w14:paraId="43CA3BB9" w14:textId="77777777" w:rsidR="00C05128" w:rsidRDefault="00C05128" w:rsidP="00C0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C3"/>
    <w:rsid w:val="00007C50"/>
    <w:rsid w:val="00014259"/>
    <w:rsid w:val="0002212A"/>
    <w:rsid w:val="00034265"/>
    <w:rsid w:val="00036D3C"/>
    <w:rsid w:val="00046B00"/>
    <w:rsid w:val="00056F8F"/>
    <w:rsid w:val="00066C07"/>
    <w:rsid w:val="0007198C"/>
    <w:rsid w:val="00082764"/>
    <w:rsid w:val="00095849"/>
    <w:rsid w:val="000C152F"/>
    <w:rsid w:val="000D7618"/>
    <w:rsid w:val="00102D39"/>
    <w:rsid w:val="00111633"/>
    <w:rsid w:val="0011760D"/>
    <w:rsid w:val="00132F4B"/>
    <w:rsid w:val="00142453"/>
    <w:rsid w:val="00144D3F"/>
    <w:rsid w:val="00147762"/>
    <w:rsid w:val="001518A6"/>
    <w:rsid w:val="0015396B"/>
    <w:rsid w:val="00153CE7"/>
    <w:rsid w:val="00160E07"/>
    <w:rsid w:val="00167119"/>
    <w:rsid w:val="00167BE6"/>
    <w:rsid w:val="00172AB7"/>
    <w:rsid w:val="0017407C"/>
    <w:rsid w:val="00186DD3"/>
    <w:rsid w:val="00197090"/>
    <w:rsid w:val="001B1C12"/>
    <w:rsid w:val="001C134D"/>
    <w:rsid w:val="001C7095"/>
    <w:rsid w:val="001D7643"/>
    <w:rsid w:val="001F06A6"/>
    <w:rsid w:val="001F2A15"/>
    <w:rsid w:val="001F3B32"/>
    <w:rsid w:val="00201EB2"/>
    <w:rsid w:val="00227560"/>
    <w:rsid w:val="0023750C"/>
    <w:rsid w:val="00277F8C"/>
    <w:rsid w:val="002815BE"/>
    <w:rsid w:val="00281891"/>
    <w:rsid w:val="002A3F68"/>
    <w:rsid w:val="002A7F8F"/>
    <w:rsid w:val="002C57CE"/>
    <w:rsid w:val="002D004D"/>
    <w:rsid w:val="002D6F57"/>
    <w:rsid w:val="002E6C14"/>
    <w:rsid w:val="002F2A6B"/>
    <w:rsid w:val="003050A1"/>
    <w:rsid w:val="003077EA"/>
    <w:rsid w:val="00307F82"/>
    <w:rsid w:val="00311DC3"/>
    <w:rsid w:val="00316350"/>
    <w:rsid w:val="003323A5"/>
    <w:rsid w:val="003418C8"/>
    <w:rsid w:val="003427CC"/>
    <w:rsid w:val="00354745"/>
    <w:rsid w:val="003561CE"/>
    <w:rsid w:val="0035679A"/>
    <w:rsid w:val="0038081E"/>
    <w:rsid w:val="00385D65"/>
    <w:rsid w:val="00386CC0"/>
    <w:rsid w:val="00392A24"/>
    <w:rsid w:val="00395B41"/>
    <w:rsid w:val="00396EDE"/>
    <w:rsid w:val="003A113F"/>
    <w:rsid w:val="003C4B8F"/>
    <w:rsid w:val="003E2CDE"/>
    <w:rsid w:val="003F7C8E"/>
    <w:rsid w:val="0040388A"/>
    <w:rsid w:val="004139F9"/>
    <w:rsid w:val="0042323E"/>
    <w:rsid w:val="004243EF"/>
    <w:rsid w:val="00433AA2"/>
    <w:rsid w:val="004424EC"/>
    <w:rsid w:val="00443F86"/>
    <w:rsid w:val="00445F99"/>
    <w:rsid w:val="00464D22"/>
    <w:rsid w:val="00466A81"/>
    <w:rsid w:val="0047136F"/>
    <w:rsid w:val="0049117C"/>
    <w:rsid w:val="00491FB7"/>
    <w:rsid w:val="00495C09"/>
    <w:rsid w:val="004A00F9"/>
    <w:rsid w:val="004B0FE4"/>
    <w:rsid w:val="004B2E9D"/>
    <w:rsid w:val="004B4CA0"/>
    <w:rsid w:val="004C0275"/>
    <w:rsid w:val="004D61B8"/>
    <w:rsid w:val="004E5E18"/>
    <w:rsid w:val="004F54B3"/>
    <w:rsid w:val="00505724"/>
    <w:rsid w:val="00510CF2"/>
    <w:rsid w:val="00512359"/>
    <w:rsid w:val="00513E55"/>
    <w:rsid w:val="0052164E"/>
    <w:rsid w:val="0052291A"/>
    <w:rsid w:val="00533462"/>
    <w:rsid w:val="0053554D"/>
    <w:rsid w:val="00541893"/>
    <w:rsid w:val="0057381C"/>
    <w:rsid w:val="00573F05"/>
    <w:rsid w:val="00581618"/>
    <w:rsid w:val="005876F3"/>
    <w:rsid w:val="005A5D19"/>
    <w:rsid w:val="005A7661"/>
    <w:rsid w:val="005B7BA4"/>
    <w:rsid w:val="005C4767"/>
    <w:rsid w:val="005D2D3A"/>
    <w:rsid w:val="005D4116"/>
    <w:rsid w:val="005E4D5B"/>
    <w:rsid w:val="005F0925"/>
    <w:rsid w:val="00607AEF"/>
    <w:rsid w:val="00611036"/>
    <w:rsid w:val="00622E63"/>
    <w:rsid w:val="00624F92"/>
    <w:rsid w:val="00631D38"/>
    <w:rsid w:val="006336E0"/>
    <w:rsid w:val="006341E3"/>
    <w:rsid w:val="006500A6"/>
    <w:rsid w:val="006663C6"/>
    <w:rsid w:val="006718B3"/>
    <w:rsid w:val="00676D21"/>
    <w:rsid w:val="006823E8"/>
    <w:rsid w:val="0068292F"/>
    <w:rsid w:val="0068441B"/>
    <w:rsid w:val="006872EC"/>
    <w:rsid w:val="006C1722"/>
    <w:rsid w:val="006D5F15"/>
    <w:rsid w:val="006D69BE"/>
    <w:rsid w:val="006E274D"/>
    <w:rsid w:val="006E7E97"/>
    <w:rsid w:val="006F519D"/>
    <w:rsid w:val="00705E86"/>
    <w:rsid w:val="00717B7C"/>
    <w:rsid w:val="00717B7D"/>
    <w:rsid w:val="0072730C"/>
    <w:rsid w:val="0073065F"/>
    <w:rsid w:val="00733918"/>
    <w:rsid w:val="007347CD"/>
    <w:rsid w:val="007351D5"/>
    <w:rsid w:val="007407D7"/>
    <w:rsid w:val="007427BA"/>
    <w:rsid w:val="007478C8"/>
    <w:rsid w:val="0074796E"/>
    <w:rsid w:val="00780571"/>
    <w:rsid w:val="00784C96"/>
    <w:rsid w:val="007928BC"/>
    <w:rsid w:val="00793F2E"/>
    <w:rsid w:val="007B0480"/>
    <w:rsid w:val="007B7E99"/>
    <w:rsid w:val="007D1FFC"/>
    <w:rsid w:val="007D2A31"/>
    <w:rsid w:val="007E68EC"/>
    <w:rsid w:val="00803738"/>
    <w:rsid w:val="00807C28"/>
    <w:rsid w:val="00811E6B"/>
    <w:rsid w:val="00813184"/>
    <w:rsid w:val="00826547"/>
    <w:rsid w:val="0083462F"/>
    <w:rsid w:val="00834B5E"/>
    <w:rsid w:val="00836F54"/>
    <w:rsid w:val="00841A35"/>
    <w:rsid w:val="00844F55"/>
    <w:rsid w:val="00845CCC"/>
    <w:rsid w:val="0087349E"/>
    <w:rsid w:val="00874151"/>
    <w:rsid w:val="0088496B"/>
    <w:rsid w:val="00893B1F"/>
    <w:rsid w:val="00897E9F"/>
    <w:rsid w:val="008B4253"/>
    <w:rsid w:val="008B5B16"/>
    <w:rsid w:val="008C1F6B"/>
    <w:rsid w:val="008D43A1"/>
    <w:rsid w:val="008E1813"/>
    <w:rsid w:val="008E46E8"/>
    <w:rsid w:val="008E4ABB"/>
    <w:rsid w:val="008E7813"/>
    <w:rsid w:val="008F6D96"/>
    <w:rsid w:val="009164D2"/>
    <w:rsid w:val="00920F5F"/>
    <w:rsid w:val="00927687"/>
    <w:rsid w:val="009342BC"/>
    <w:rsid w:val="0095327B"/>
    <w:rsid w:val="00957FC4"/>
    <w:rsid w:val="00967D75"/>
    <w:rsid w:val="00971520"/>
    <w:rsid w:val="00981EFC"/>
    <w:rsid w:val="00986336"/>
    <w:rsid w:val="00987D09"/>
    <w:rsid w:val="00991E7F"/>
    <w:rsid w:val="009A2F90"/>
    <w:rsid w:val="009B07FD"/>
    <w:rsid w:val="009C1132"/>
    <w:rsid w:val="009C2867"/>
    <w:rsid w:val="009D768E"/>
    <w:rsid w:val="009E623B"/>
    <w:rsid w:val="009F2CFD"/>
    <w:rsid w:val="00A02D3F"/>
    <w:rsid w:val="00A0689A"/>
    <w:rsid w:val="00A06F09"/>
    <w:rsid w:val="00A0755F"/>
    <w:rsid w:val="00A15C2C"/>
    <w:rsid w:val="00A227AD"/>
    <w:rsid w:val="00A253CD"/>
    <w:rsid w:val="00A26EA5"/>
    <w:rsid w:val="00A45B27"/>
    <w:rsid w:val="00A45E5A"/>
    <w:rsid w:val="00A47B01"/>
    <w:rsid w:val="00A47B1D"/>
    <w:rsid w:val="00A60FC3"/>
    <w:rsid w:val="00A6316A"/>
    <w:rsid w:val="00A719FE"/>
    <w:rsid w:val="00A8797D"/>
    <w:rsid w:val="00AA090B"/>
    <w:rsid w:val="00AB5228"/>
    <w:rsid w:val="00AB7630"/>
    <w:rsid w:val="00AC7D3F"/>
    <w:rsid w:val="00B04767"/>
    <w:rsid w:val="00B13C68"/>
    <w:rsid w:val="00B159C0"/>
    <w:rsid w:val="00B17725"/>
    <w:rsid w:val="00B4630C"/>
    <w:rsid w:val="00B53FD7"/>
    <w:rsid w:val="00B55AB9"/>
    <w:rsid w:val="00B66D7D"/>
    <w:rsid w:val="00B87343"/>
    <w:rsid w:val="00B961F5"/>
    <w:rsid w:val="00BA760A"/>
    <w:rsid w:val="00BB1ADA"/>
    <w:rsid w:val="00BB337B"/>
    <w:rsid w:val="00BB49BA"/>
    <w:rsid w:val="00BD13FB"/>
    <w:rsid w:val="00BD48A4"/>
    <w:rsid w:val="00BD7637"/>
    <w:rsid w:val="00BF14B1"/>
    <w:rsid w:val="00C05128"/>
    <w:rsid w:val="00C3352B"/>
    <w:rsid w:val="00C441FE"/>
    <w:rsid w:val="00C60768"/>
    <w:rsid w:val="00C64E6D"/>
    <w:rsid w:val="00C67C7D"/>
    <w:rsid w:val="00C7243E"/>
    <w:rsid w:val="00C76A92"/>
    <w:rsid w:val="00C84985"/>
    <w:rsid w:val="00C86BE7"/>
    <w:rsid w:val="00C87EB0"/>
    <w:rsid w:val="00C96AF2"/>
    <w:rsid w:val="00CA0F2C"/>
    <w:rsid w:val="00CA59F7"/>
    <w:rsid w:val="00CB1086"/>
    <w:rsid w:val="00CC6E19"/>
    <w:rsid w:val="00CD7F7F"/>
    <w:rsid w:val="00CE7919"/>
    <w:rsid w:val="00CF6287"/>
    <w:rsid w:val="00D03583"/>
    <w:rsid w:val="00D36A51"/>
    <w:rsid w:val="00D424CD"/>
    <w:rsid w:val="00D433E1"/>
    <w:rsid w:val="00D519F3"/>
    <w:rsid w:val="00D54116"/>
    <w:rsid w:val="00D66006"/>
    <w:rsid w:val="00D76213"/>
    <w:rsid w:val="00DA1E29"/>
    <w:rsid w:val="00DA320C"/>
    <w:rsid w:val="00DA7267"/>
    <w:rsid w:val="00DA7559"/>
    <w:rsid w:val="00DB7648"/>
    <w:rsid w:val="00DB7931"/>
    <w:rsid w:val="00DC46AA"/>
    <w:rsid w:val="00DD733B"/>
    <w:rsid w:val="00DE4334"/>
    <w:rsid w:val="00DE5F89"/>
    <w:rsid w:val="00DF1232"/>
    <w:rsid w:val="00E11E43"/>
    <w:rsid w:val="00E14272"/>
    <w:rsid w:val="00E177B0"/>
    <w:rsid w:val="00E23AC9"/>
    <w:rsid w:val="00E24FB8"/>
    <w:rsid w:val="00E4475D"/>
    <w:rsid w:val="00E875F8"/>
    <w:rsid w:val="00E90712"/>
    <w:rsid w:val="00E9363C"/>
    <w:rsid w:val="00E93666"/>
    <w:rsid w:val="00E94033"/>
    <w:rsid w:val="00EC67E4"/>
    <w:rsid w:val="00EE049E"/>
    <w:rsid w:val="00EE052B"/>
    <w:rsid w:val="00EE5701"/>
    <w:rsid w:val="00F03993"/>
    <w:rsid w:val="00F06C64"/>
    <w:rsid w:val="00F252E6"/>
    <w:rsid w:val="00F35AF2"/>
    <w:rsid w:val="00F477EE"/>
    <w:rsid w:val="00F50617"/>
    <w:rsid w:val="00F55A3B"/>
    <w:rsid w:val="00F6558E"/>
    <w:rsid w:val="00F6593E"/>
    <w:rsid w:val="00FA7F66"/>
    <w:rsid w:val="00FB0BDD"/>
    <w:rsid w:val="00FB37ED"/>
    <w:rsid w:val="00FB66C7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FD131B"/>
  <w15:docId w15:val="{5CAFD7DD-9F95-4BFB-A3C8-08378BD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FC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0FC3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A60FC3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05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12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051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128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</dc:creator>
  <cp:lastModifiedBy>松本</cp:lastModifiedBy>
  <cp:revision>5</cp:revision>
  <cp:lastPrinted>2020-06-29T00:47:00Z</cp:lastPrinted>
  <dcterms:created xsi:type="dcterms:W3CDTF">2020-07-28T00:38:00Z</dcterms:created>
  <dcterms:modified xsi:type="dcterms:W3CDTF">2022-06-27T05:41:00Z</dcterms:modified>
</cp:coreProperties>
</file>